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86" w:rsidRPr="005B662E" w:rsidRDefault="00366586" w:rsidP="003665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B662E">
        <w:rPr>
          <w:rFonts w:ascii="Times New Roman" w:eastAsia="Times New Roman" w:hAnsi="Times New Roman" w:cs="Times New Roman"/>
          <w:b/>
          <w:bCs/>
          <w:sz w:val="36"/>
          <w:szCs w:val="36"/>
        </w:rPr>
        <w:t>Rybársky lístok</w:t>
      </w:r>
    </w:p>
    <w:p w:rsidR="00366586" w:rsidRPr="005B662E" w:rsidRDefault="00366586" w:rsidP="0036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6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6586" w:rsidRPr="00E7244B" w:rsidRDefault="00366586" w:rsidP="0036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44B">
        <w:rPr>
          <w:rFonts w:ascii="Times New Roman" w:eastAsia="Times New Roman" w:hAnsi="Times New Roman" w:cs="Times New Roman"/>
          <w:sz w:val="20"/>
          <w:szCs w:val="20"/>
        </w:rPr>
        <w:t xml:space="preserve">Rybársky lístok si môže občan vybaviť na počkanie priamo v budove obecného úradu. </w:t>
      </w:r>
    </w:p>
    <w:p w:rsidR="00366586" w:rsidRPr="00E7244B" w:rsidRDefault="00366586" w:rsidP="0036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44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66586" w:rsidRPr="00E7244B" w:rsidRDefault="00366586" w:rsidP="0036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44B">
        <w:rPr>
          <w:rFonts w:ascii="Times New Roman" w:eastAsia="Times New Roman" w:hAnsi="Times New Roman" w:cs="Times New Roman"/>
          <w:b/>
          <w:sz w:val="20"/>
          <w:szCs w:val="20"/>
        </w:rPr>
        <w:t>Doklady a dokumenty</w:t>
      </w:r>
    </w:p>
    <w:p w:rsidR="00366586" w:rsidRPr="00E7244B" w:rsidRDefault="00366586" w:rsidP="00366586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t>predložiť občiansky preukaz</w:t>
      </w:r>
    </w:p>
    <w:p w:rsidR="00366586" w:rsidRPr="00E7244B" w:rsidRDefault="00366586" w:rsidP="00366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4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Poplatky</w:t>
      </w:r>
    </w:p>
    <w:p w:rsidR="00366586" w:rsidRPr="00E7244B" w:rsidRDefault="00366586" w:rsidP="00366586">
      <w:pPr>
        <w:numPr>
          <w:ilvl w:val="0"/>
          <w:numId w:val="4"/>
        </w:numPr>
        <w:tabs>
          <w:tab w:val="num" w:pos="360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t>správny poplatok v zmysle zákona 145/1995 Zb. o správnych poplatkoch v platnom znení, položka 38, ktorý závisí od druhu rybárskeho lístku (týždenný, mesačný, ročný alebo trojročný)</w:t>
      </w: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- týždenný – </w:t>
      </w:r>
      <w:r w:rsidR="00ED214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724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1,50 €</w:t>
      </w:r>
      <w:r w:rsidRPr="00E724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E7244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- mesačný </w:t>
      </w: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E724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D21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E724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3,00 €</w:t>
      </w:r>
      <w:r w:rsidRPr="00E724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ročný – </w:t>
      </w:r>
      <w:r w:rsidR="00ED214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724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7,00 €</w:t>
      </w:r>
      <w:r w:rsidRPr="00E724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t>- trojročný –</w:t>
      </w:r>
      <w:r w:rsidR="00ED21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724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17,00</w:t>
      </w:r>
      <w:r w:rsidRPr="00E724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€</w:t>
      </w: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deti do 15 rokov sú oslobodené od poplatku</w:t>
      </w:r>
      <w:r w:rsidR="009E4FC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5E253C"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E4FC0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="005E253C" w:rsidRPr="00E724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eťom mladším ako 15 rokov sa rybársky lístok môže vydať iba</w:t>
      </w:r>
      <w:r w:rsidR="009E4F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so súhlasom zákonného zástupcu</w:t>
      </w:r>
    </w:p>
    <w:p w:rsidR="00366586" w:rsidRPr="00E7244B" w:rsidRDefault="00366586" w:rsidP="00366586">
      <w:pPr>
        <w:numPr>
          <w:ilvl w:val="0"/>
          <w:numId w:val="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t>platba v hotovosti</w:t>
      </w:r>
    </w:p>
    <w:p w:rsidR="00366586" w:rsidRPr="00E7244B" w:rsidRDefault="00366586" w:rsidP="00366586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4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Súvisiace predpisy</w:t>
      </w:r>
    </w:p>
    <w:p w:rsidR="00366586" w:rsidRPr="00E7244B" w:rsidRDefault="00366586" w:rsidP="00366586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t>zákon č. 139/2002 Z.</w:t>
      </w:r>
      <w:r w:rsid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t>z. o rybárstve v platnom znení</w:t>
      </w:r>
    </w:p>
    <w:p w:rsidR="00366586" w:rsidRPr="00E7244B" w:rsidRDefault="00366586" w:rsidP="00366586">
      <w:pPr>
        <w:numPr>
          <w:ilvl w:val="0"/>
          <w:numId w:val="5"/>
        </w:numPr>
        <w:pBdr>
          <w:bottom w:val="single" w:sz="12" w:space="1" w:color="auto"/>
        </w:pBdr>
        <w:tabs>
          <w:tab w:val="num" w:pos="360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44B">
        <w:rPr>
          <w:rFonts w:ascii="Times New Roman" w:eastAsia="Times New Roman" w:hAnsi="Times New Roman" w:cs="Times New Roman"/>
          <w:color w:val="000000"/>
          <w:sz w:val="20"/>
          <w:szCs w:val="20"/>
        </w:rPr>
        <w:t>zákon č. 145/1995 Zb. o správnych poplatkoch v platnom znení</w:t>
      </w:r>
    </w:p>
    <w:p w:rsidR="00366586" w:rsidRDefault="008B05BF" w:rsidP="0036658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hu-HU"/>
        </w:rPr>
      </w:pPr>
      <w:r w:rsidRPr="008B05B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hu-HU"/>
        </w:rPr>
        <w:t>Horgászengedély kiadása</w:t>
      </w:r>
    </w:p>
    <w:p w:rsidR="00E7244B" w:rsidRPr="00E7244B" w:rsidRDefault="00E7244B" w:rsidP="0036658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u-HU"/>
        </w:rPr>
      </w:pPr>
      <w:r w:rsidRPr="00E724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u-HU"/>
        </w:rPr>
        <w:t>Helyi engedély</w:t>
      </w:r>
    </w:p>
    <w:p w:rsidR="00366586" w:rsidRPr="008B05BF" w:rsidRDefault="00366586" w:rsidP="00366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</w:pP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>A horgász</w:t>
      </w:r>
      <w:r w:rsidR="008B05BF"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>engedélyt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a lakos kiválthatja várásra a községhivatal épületében.</w:t>
      </w:r>
    </w:p>
    <w:p w:rsidR="00366586" w:rsidRPr="008B05BF" w:rsidRDefault="00366586" w:rsidP="00366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</w:pPr>
    </w:p>
    <w:p w:rsidR="00366586" w:rsidRPr="008B05BF" w:rsidRDefault="008B05BF" w:rsidP="003665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  <w:t>Okmányok</w:t>
      </w:r>
    </w:p>
    <w:p w:rsidR="00366586" w:rsidRPr="008B05BF" w:rsidRDefault="00366586" w:rsidP="003665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</w:pPr>
    </w:p>
    <w:p w:rsidR="00366586" w:rsidRPr="008B05BF" w:rsidRDefault="008B05BF" w:rsidP="00366586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</w:pP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a horgászengedély kiváltásához </w:t>
      </w:r>
      <w:r w:rsidR="00366586"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>személyi igazolvány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szükséges</w:t>
      </w:r>
    </w:p>
    <w:p w:rsidR="00366586" w:rsidRPr="008B05BF" w:rsidRDefault="00366586" w:rsidP="00366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</w:pPr>
    </w:p>
    <w:p w:rsidR="00366586" w:rsidRPr="008B05BF" w:rsidRDefault="006E7FDE" w:rsidP="003665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  <w:t>Illetékek</w:t>
      </w:r>
    </w:p>
    <w:p w:rsidR="00366586" w:rsidRPr="008B05BF" w:rsidRDefault="00366586" w:rsidP="003665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</w:pPr>
    </w:p>
    <w:p w:rsidR="00366586" w:rsidRPr="008B05BF" w:rsidRDefault="00366586" w:rsidP="00366586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</w:pP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a </w:t>
      </w:r>
      <w:r w:rsidR="005E253C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Tt. </w:t>
      </w:r>
      <w:r w:rsidR="00E7244B" w:rsidRPr="005E253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val="hu-HU"/>
        </w:rPr>
        <w:t>közigazgatási illetékről</w:t>
      </w:r>
      <w:r w:rsidR="00E7244B"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="00E7244B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szóló, 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>145/1995</w:t>
      </w:r>
      <w:r w:rsidR="00E7244B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>. sz.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="00E7244B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>t</w:t>
      </w:r>
      <w:r w:rsidR="005E253C" w:rsidRPr="005E253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val="hu-HU"/>
        </w:rPr>
        <w:t>örvény</w:t>
      </w:r>
      <w:r w:rsidR="00E7244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val="hu-HU"/>
        </w:rPr>
        <w:t xml:space="preserve">ének </w:t>
      </w:r>
      <w:r w:rsidR="005E253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val="hu-HU"/>
        </w:rPr>
        <w:t>38. tétele alapján</w:t>
      </w:r>
      <w:r w:rsidR="005E253C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="005E253C"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>a közigazgatási illeték</w:t>
      </w:r>
      <w:r w:rsidR="005E253C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összege</w:t>
      </w:r>
      <w:r w:rsidR="005E253C"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="005E253C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>függ a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="005E253C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>horgászengedély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típusától (heti, hónapos, éves vagy hároméves)</w:t>
      </w:r>
    </w:p>
    <w:p w:rsidR="00366586" w:rsidRPr="008B05BF" w:rsidRDefault="00366586" w:rsidP="003665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</w:pPr>
    </w:p>
    <w:p w:rsidR="00366586" w:rsidRPr="008B05BF" w:rsidRDefault="00366586" w:rsidP="0036658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</w:pPr>
      <w:r w:rsidRPr="008B05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  <w:t xml:space="preserve">- 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>heti</w:t>
      </w:r>
      <w:r w:rsidR="005E253C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ab/>
      </w:r>
      <w:r w:rsidR="005E253C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ab/>
        <w:t xml:space="preserve">   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Pr="008B05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  <w:t>1,50€</w:t>
      </w:r>
    </w:p>
    <w:p w:rsidR="00366586" w:rsidRPr="008B05BF" w:rsidRDefault="00366586" w:rsidP="0036658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</w:pPr>
      <w:r w:rsidRPr="008B05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  <w:t xml:space="preserve">- 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hónapos </w:t>
      </w:r>
      <w:r w:rsidR="005E253C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ab/>
        <w:t xml:space="preserve">   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Pr="008B05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  <w:t>3,00€</w:t>
      </w:r>
    </w:p>
    <w:p w:rsidR="00366586" w:rsidRPr="008B05BF" w:rsidRDefault="00366586" w:rsidP="0036658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</w:pPr>
      <w:r w:rsidRPr="008B05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  <w:t xml:space="preserve">- 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éves </w:t>
      </w:r>
      <w:r w:rsidR="005E253C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ab/>
      </w:r>
      <w:r w:rsidR="005E253C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ab/>
        <w:t xml:space="preserve">   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Pr="008B05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  <w:t>7,00€</w:t>
      </w:r>
    </w:p>
    <w:p w:rsidR="00366586" w:rsidRPr="008B05BF" w:rsidRDefault="00366586" w:rsidP="0036658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</w:pPr>
      <w:r w:rsidRPr="008B05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  <w:t xml:space="preserve">- 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>hároméves</w:t>
      </w:r>
      <w:r w:rsidR="005E253C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ab/>
      </w:r>
      <w:r w:rsidR="009E4FC0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Pr="008B05BF"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  <w:t xml:space="preserve"> </w:t>
      </w:r>
      <w:r w:rsidRPr="008B05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  <w:t>17,00€</w:t>
      </w:r>
    </w:p>
    <w:p w:rsidR="00366586" w:rsidRPr="008B05BF" w:rsidRDefault="00366586" w:rsidP="00C218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u-HU"/>
        </w:rPr>
      </w:pPr>
    </w:p>
    <w:p w:rsidR="008B05BF" w:rsidRPr="008B05BF" w:rsidRDefault="008B05BF" w:rsidP="00366586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</w:pPr>
      <w:r w:rsidRPr="008B05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 </w:t>
      </w:r>
      <w:r w:rsidRPr="008B05B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hu-HU"/>
        </w:rPr>
        <w:t>az illeték fizetése alól mentesülnek a 15 évnél fiatalabb személyek</w:t>
      </w:r>
      <w:r w:rsidR="005E253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hu-HU"/>
        </w:rPr>
        <w:t xml:space="preserve"> /horgászengedélyt csak a törvényes képviselő beleegyezésével kaphatnak/</w:t>
      </w:r>
    </w:p>
    <w:p w:rsidR="00366586" w:rsidRPr="008B05BF" w:rsidRDefault="00C2183B" w:rsidP="00366586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az illeték befizetése készpénzzel lehetséges</w:t>
      </w:r>
    </w:p>
    <w:p w:rsidR="00366586" w:rsidRPr="008B05BF" w:rsidRDefault="00366586" w:rsidP="00366586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</w:pPr>
    </w:p>
    <w:p w:rsidR="00366586" w:rsidRPr="008B05BF" w:rsidRDefault="00366586" w:rsidP="003665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8B05BF">
        <w:rPr>
          <w:rFonts w:ascii="Times New Roman" w:hAnsi="Times New Roman" w:cs="Times New Roman"/>
          <w:b/>
          <w:sz w:val="20"/>
          <w:szCs w:val="20"/>
          <w:lang w:val="hu-HU"/>
        </w:rPr>
        <w:t xml:space="preserve">Kapcsolódó </w:t>
      </w:r>
      <w:r w:rsidR="008B05BF" w:rsidRPr="008B05BF">
        <w:rPr>
          <w:rFonts w:ascii="Times New Roman" w:hAnsi="Times New Roman" w:cs="Times New Roman"/>
          <w:b/>
          <w:sz w:val="20"/>
          <w:szCs w:val="20"/>
          <w:lang w:val="hu-HU"/>
        </w:rPr>
        <w:t>törvények</w:t>
      </w:r>
    </w:p>
    <w:p w:rsidR="00366586" w:rsidRPr="008B05BF" w:rsidRDefault="00366586" w:rsidP="00366586">
      <w:pPr>
        <w:pStyle w:val="Odsekzoznamu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:rsidR="005E253C" w:rsidRPr="005E253C" w:rsidRDefault="00C2183B" w:rsidP="006E7FDE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hu-HU"/>
        </w:rPr>
      </w:pPr>
      <w:r w:rsidRPr="005E253C">
        <w:rPr>
          <w:rFonts w:ascii="Times New Roman" w:hAnsi="Times New Roman" w:cs="Times New Roman"/>
          <w:sz w:val="20"/>
          <w:szCs w:val="20"/>
          <w:lang w:val="hu-HU"/>
        </w:rPr>
        <w:t>Tt.</w:t>
      </w:r>
      <w:r w:rsidR="00366586" w:rsidRPr="005E253C">
        <w:rPr>
          <w:rFonts w:ascii="Times New Roman" w:hAnsi="Times New Roman" w:cs="Times New Roman"/>
          <w:sz w:val="20"/>
          <w:szCs w:val="20"/>
          <w:lang w:val="hu-HU"/>
        </w:rPr>
        <w:t xml:space="preserve"> 139/2002 </w:t>
      </w:r>
      <w:r w:rsidRPr="005E253C">
        <w:rPr>
          <w:rFonts w:ascii="Times New Roman" w:hAnsi="Times New Roman" w:cs="Times New Roman"/>
          <w:sz w:val="20"/>
          <w:szCs w:val="20"/>
          <w:lang w:val="hu-HU"/>
        </w:rPr>
        <w:t xml:space="preserve">Törvény </w:t>
      </w:r>
      <w:r w:rsidR="00366586" w:rsidRPr="005E253C">
        <w:rPr>
          <w:rFonts w:ascii="Times New Roman" w:hAnsi="Times New Roman" w:cs="Times New Roman"/>
          <w:sz w:val="20"/>
          <w:szCs w:val="20"/>
          <w:lang w:val="hu-HU"/>
        </w:rPr>
        <w:t xml:space="preserve">a </w:t>
      </w:r>
      <w:r w:rsidR="005E253C" w:rsidRPr="005E253C">
        <w:rPr>
          <w:rFonts w:ascii="Times New Roman" w:hAnsi="Times New Roman" w:cs="Times New Roman"/>
          <w:sz w:val="20"/>
          <w:szCs w:val="20"/>
          <w:lang w:val="hu-HU"/>
        </w:rPr>
        <w:t>halgazdálkodásról</w:t>
      </w:r>
      <w:r w:rsidR="005E253C">
        <w:rPr>
          <w:rFonts w:ascii="Times New Roman" w:hAnsi="Times New Roman" w:cs="Times New Roman"/>
          <w:sz w:val="20"/>
          <w:szCs w:val="20"/>
          <w:lang w:val="hu-HU"/>
        </w:rPr>
        <w:t xml:space="preserve"> és a hal védelméről</w:t>
      </w:r>
    </w:p>
    <w:p w:rsidR="008847E1" w:rsidRPr="00E7244B" w:rsidRDefault="006E7FDE" w:rsidP="009F3FC9">
      <w:pPr>
        <w:pStyle w:val="Odsekzoznamu"/>
        <w:numPr>
          <w:ilvl w:val="0"/>
          <w:numId w:val="7"/>
        </w:numPr>
        <w:spacing w:after="0" w:line="240" w:lineRule="auto"/>
        <w:rPr>
          <w:szCs w:val="24"/>
        </w:rPr>
      </w:pPr>
      <w:r w:rsidRPr="00E7244B">
        <w:rPr>
          <w:rFonts w:ascii="Times New Roman" w:hAnsi="Times New Roman" w:cs="Times New Roman"/>
          <w:sz w:val="20"/>
          <w:szCs w:val="20"/>
          <w:lang w:val="hu-HU"/>
        </w:rPr>
        <w:t xml:space="preserve">Tt. 145/1995 </w:t>
      </w:r>
      <w:r w:rsidRPr="00E7244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val="hu-HU"/>
        </w:rPr>
        <w:t>Törvény a közigazgatási illetékről</w:t>
      </w:r>
      <w:r w:rsidR="00C2183B" w:rsidRPr="00E7244B">
        <w:rPr>
          <w:szCs w:val="24"/>
        </w:rPr>
        <w:t xml:space="preserve">  </w:t>
      </w:r>
    </w:p>
    <w:sectPr w:rsidR="008847E1" w:rsidRPr="00E7244B" w:rsidSect="00B2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EC1"/>
    <w:multiLevelType w:val="multilevel"/>
    <w:tmpl w:val="BAB8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A48F6"/>
    <w:multiLevelType w:val="multilevel"/>
    <w:tmpl w:val="7C22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FB7295E"/>
    <w:multiLevelType w:val="hybridMultilevel"/>
    <w:tmpl w:val="7318007E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6ED53EA0"/>
    <w:multiLevelType w:val="hybridMultilevel"/>
    <w:tmpl w:val="2F24D6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F7E56D5"/>
    <w:multiLevelType w:val="multilevel"/>
    <w:tmpl w:val="C9E6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118A"/>
    <w:rsid w:val="000357E8"/>
    <w:rsid w:val="00036E07"/>
    <w:rsid w:val="000C1C55"/>
    <w:rsid w:val="000E4212"/>
    <w:rsid w:val="001369BA"/>
    <w:rsid w:val="001B6B64"/>
    <w:rsid w:val="002B1E72"/>
    <w:rsid w:val="00306736"/>
    <w:rsid w:val="00366586"/>
    <w:rsid w:val="003B6238"/>
    <w:rsid w:val="004B1AD6"/>
    <w:rsid w:val="004F49F1"/>
    <w:rsid w:val="00570C23"/>
    <w:rsid w:val="005E253C"/>
    <w:rsid w:val="006A64C2"/>
    <w:rsid w:val="006C4782"/>
    <w:rsid w:val="006E7FDE"/>
    <w:rsid w:val="006F4B2B"/>
    <w:rsid w:val="007020B0"/>
    <w:rsid w:val="00795CFF"/>
    <w:rsid w:val="0079714D"/>
    <w:rsid w:val="007D118A"/>
    <w:rsid w:val="007F1EE7"/>
    <w:rsid w:val="00820C3F"/>
    <w:rsid w:val="00866497"/>
    <w:rsid w:val="008847E1"/>
    <w:rsid w:val="008879BE"/>
    <w:rsid w:val="008B05BF"/>
    <w:rsid w:val="008E39EC"/>
    <w:rsid w:val="00926D4B"/>
    <w:rsid w:val="009713D3"/>
    <w:rsid w:val="00976DB3"/>
    <w:rsid w:val="009E4FC0"/>
    <w:rsid w:val="009F3FC9"/>
    <w:rsid w:val="00AF0B9E"/>
    <w:rsid w:val="00B25F8A"/>
    <w:rsid w:val="00B70C07"/>
    <w:rsid w:val="00C2183B"/>
    <w:rsid w:val="00C40410"/>
    <w:rsid w:val="00E7244B"/>
    <w:rsid w:val="00ED2146"/>
    <w:rsid w:val="00ED4C6C"/>
    <w:rsid w:val="00F6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5F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118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1369BA"/>
  </w:style>
  <w:style w:type="character" w:styleId="Siln">
    <w:name w:val="Strong"/>
    <w:basedOn w:val="Predvolenpsmoodseku"/>
    <w:uiPriority w:val="22"/>
    <w:qFormat/>
    <w:rsid w:val="001369B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369B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66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VHores</dc:creator>
  <cp:lastModifiedBy>zolo</cp:lastModifiedBy>
  <cp:revision>8</cp:revision>
  <cp:lastPrinted>2017-11-03T14:39:00Z</cp:lastPrinted>
  <dcterms:created xsi:type="dcterms:W3CDTF">2018-08-02T11:37:00Z</dcterms:created>
  <dcterms:modified xsi:type="dcterms:W3CDTF">2018-12-05T07:46:00Z</dcterms:modified>
</cp:coreProperties>
</file>